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637E1B" w:rsidRDefault="00CC30DA">
      <w:pPr>
        <w:rPr>
          <w:rFonts w:ascii="Tahoma" w:hAnsi="Tahoma" w:cs="Tahoma"/>
        </w:rPr>
      </w:pPr>
    </w:p>
    <w:tbl>
      <w:tblPr>
        <w:tblStyle w:val="Tabellenraster"/>
        <w:tblW w:w="14596" w:type="dxa"/>
        <w:tblLook w:val="04A0" w:firstRow="1" w:lastRow="0" w:firstColumn="1" w:lastColumn="0" w:noHBand="0" w:noVBand="1"/>
      </w:tblPr>
      <w:tblGrid>
        <w:gridCol w:w="1986"/>
        <w:gridCol w:w="3755"/>
        <w:gridCol w:w="2463"/>
        <w:gridCol w:w="6392"/>
      </w:tblGrid>
      <w:tr w:rsidR="00206B40" w:rsidRPr="00637E1B" w14:paraId="4FE822E1" w14:textId="77777777" w:rsidTr="00C161CA">
        <w:trPr>
          <w:trHeight w:val="200"/>
        </w:trPr>
        <w:tc>
          <w:tcPr>
            <w:tcW w:w="1986" w:type="dxa"/>
          </w:tcPr>
          <w:p w14:paraId="45DC152A" w14:textId="77777777" w:rsidR="00206B40" w:rsidRPr="00637E1B" w:rsidRDefault="00206B40" w:rsidP="001064B8">
            <w:pPr>
              <w:rPr>
                <w:rFonts w:ascii="Tahoma" w:hAnsi="Tahoma" w:cs="Tahoma"/>
                <w:b/>
                <w:bCs/>
                <w:sz w:val="22"/>
                <w:szCs w:val="22"/>
              </w:rPr>
            </w:pPr>
            <w:r w:rsidRPr="00637E1B">
              <w:rPr>
                <w:rFonts w:ascii="Tahoma" w:hAnsi="Tahoma" w:cs="Tahoma"/>
                <w:b/>
                <w:bCs/>
                <w:sz w:val="22"/>
                <w:szCs w:val="22"/>
              </w:rPr>
              <w:t>Bezeichnung</w:t>
            </w:r>
          </w:p>
        </w:tc>
        <w:tc>
          <w:tcPr>
            <w:tcW w:w="3755" w:type="dxa"/>
          </w:tcPr>
          <w:p w14:paraId="2724C07B" w14:textId="77777777" w:rsidR="00206B40" w:rsidRPr="00637E1B" w:rsidRDefault="00206B40" w:rsidP="001064B8">
            <w:pPr>
              <w:rPr>
                <w:rFonts w:ascii="Tahoma" w:hAnsi="Tahoma" w:cs="Tahoma"/>
                <w:b/>
                <w:sz w:val="22"/>
                <w:szCs w:val="22"/>
              </w:rPr>
            </w:pPr>
            <w:r w:rsidRPr="00637E1B">
              <w:rPr>
                <w:rFonts w:ascii="Tahoma" w:hAnsi="Tahoma" w:cs="Tahoma"/>
                <w:b/>
                <w:sz w:val="22"/>
                <w:szCs w:val="22"/>
              </w:rPr>
              <w:t>Grafik</w:t>
            </w:r>
          </w:p>
        </w:tc>
        <w:tc>
          <w:tcPr>
            <w:tcW w:w="2463" w:type="dxa"/>
          </w:tcPr>
          <w:p w14:paraId="47F8E874" w14:textId="77777777" w:rsidR="00206B40" w:rsidRPr="00637E1B" w:rsidRDefault="00206B40" w:rsidP="001064B8">
            <w:pPr>
              <w:rPr>
                <w:rFonts w:ascii="Tahoma" w:hAnsi="Tahoma" w:cs="Tahoma"/>
                <w:b/>
                <w:sz w:val="22"/>
                <w:szCs w:val="22"/>
              </w:rPr>
            </w:pPr>
            <w:r w:rsidRPr="00637E1B">
              <w:rPr>
                <w:rFonts w:ascii="Tahoma" w:hAnsi="Tahoma" w:cs="Tahoma"/>
                <w:b/>
                <w:sz w:val="22"/>
                <w:szCs w:val="22"/>
              </w:rPr>
              <w:t>Text kurz</w:t>
            </w:r>
          </w:p>
        </w:tc>
        <w:tc>
          <w:tcPr>
            <w:tcW w:w="6392" w:type="dxa"/>
          </w:tcPr>
          <w:p w14:paraId="32FA85B4" w14:textId="77777777" w:rsidR="00206B40" w:rsidRPr="00637E1B" w:rsidRDefault="00206B40" w:rsidP="001064B8">
            <w:pPr>
              <w:rPr>
                <w:rFonts w:ascii="Tahoma" w:hAnsi="Tahoma" w:cs="Tahoma"/>
                <w:b/>
                <w:sz w:val="22"/>
                <w:szCs w:val="22"/>
              </w:rPr>
            </w:pPr>
            <w:r w:rsidRPr="00637E1B">
              <w:rPr>
                <w:rFonts w:ascii="Tahoma" w:hAnsi="Tahoma" w:cs="Tahoma"/>
                <w:b/>
                <w:sz w:val="22"/>
                <w:szCs w:val="22"/>
              </w:rPr>
              <w:t>Text lang</w:t>
            </w:r>
          </w:p>
        </w:tc>
      </w:tr>
      <w:tr w:rsidR="00BA27E9" w:rsidRPr="00637E1B" w14:paraId="548F32A1" w14:textId="77777777" w:rsidTr="00C161CA">
        <w:trPr>
          <w:trHeight w:val="3959"/>
        </w:trPr>
        <w:tc>
          <w:tcPr>
            <w:tcW w:w="1986" w:type="dxa"/>
          </w:tcPr>
          <w:p w14:paraId="178EFF70" w14:textId="5159149C" w:rsidR="00BA27E9" w:rsidRPr="00637E1B" w:rsidRDefault="00BA27E9" w:rsidP="00BA27E9">
            <w:pPr>
              <w:rPr>
                <w:rFonts w:ascii="Tahoma" w:hAnsi="Tahoma" w:cs="Tahoma"/>
              </w:rPr>
            </w:pPr>
            <w:r w:rsidRPr="00637E1B">
              <w:rPr>
                <w:rStyle w:val="normaltextrun"/>
                <w:rFonts w:ascii="Tahoma" w:hAnsi="Tahoma" w:cs="Tahoma"/>
                <w:b/>
                <w:bCs/>
              </w:rPr>
              <w:t xml:space="preserve">Lebensraum Wald und Wildnis </w:t>
            </w:r>
            <w:proofErr w:type="spellStart"/>
            <w:r w:rsidRPr="00637E1B">
              <w:rPr>
                <w:rStyle w:val="normaltextrun"/>
                <w:rFonts w:ascii="Tahoma" w:hAnsi="Tahoma" w:cs="Tahoma"/>
                <w:bCs/>
              </w:rPr>
              <w:t>beeinträchtiger</w:t>
            </w:r>
            <w:proofErr w:type="spellEnd"/>
            <w:r w:rsidRPr="00637E1B">
              <w:rPr>
                <w:rStyle w:val="normaltextrun"/>
                <w:rFonts w:ascii="Tahoma" w:hAnsi="Tahoma" w:cs="Tahoma"/>
                <w:bCs/>
              </w:rPr>
              <w:t xml:space="preserve"> Wald (Monokulturwald)</w:t>
            </w:r>
          </w:p>
        </w:tc>
        <w:tc>
          <w:tcPr>
            <w:tcW w:w="3755" w:type="dxa"/>
          </w:tcPr>
          <w:p w14:paraId="63EA1C2A" w14:textId="64CD2107" w:rsidR="00BA27E9" w:rsidRPr="00637E1B" w:rsidRDefault="00BA27E9" w:rsidP="00BA27E9">
            <w:pPr>
              <w:rPr>
                <w:rFonts w:ascii="Tahoma" w:hAnsi="Tahoma" w:cs="Tahoma"/>
              </w:rPr>
            </w:pPr>
            <w:r w:rsidRPr="00637E1B">
              <w:rPr>
                <w:rStyle w:val="wacimagecontainer"/>
                <w:rFonts w:ascii="Tahoma" w:hAnsi="Tahoma" w:cs="Tahoma"/>
                <w:sz w:val="18"/>
                <w:szCs w:val="18"/>
              </w:rPr>
              <w:pict w14:anchorId="5F0BD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Grafik 10, Bild" style="width:103.2pt;height:103.2pt">
                  <v:imagedata r:id="rId10" o:title="559E274C"/>
                </v:shape>
              </w:pict>
            </w:r>
            <w:r w:rsidRPr="00637E1B">
              <w:rPr>
                <w:rStyle w:val="eop"/>
                <w:rFonts w:ascii="Tahoma" w:hAnsi="Tahoma" w:cs="Tahoma"/>
              </w:rPr>
              <w:t> </w:t>
            </w:r>
          </w:p>
        </w:tc>
        <w:tc>
          <w:tcPr>
            <w:tcW w:w="2463" w:type="dxa"/>
          </w:tcPr>
          <w:p w14:paraId="2747651B" w14:textId="35EB8A70" w:rsidR="00BA27E9" w:rsidRPr="00637E1B" w:rsidRDefault="00BA27E9" w:rsidP="00BA27E9">
            <w:pPr>
              <w:rPr>
                <w:rFonts w:ascii="Tahoma" w:hAnsi="Tahoma" w:cs="Tahoma"/>
              </w:rPr>
            </w:pPr>
            <w:r w:rsidRPr="00637E1B">
              <w:rPr>
                <w:rStyle w:val="normaltextrun"/>
                <w:rFonts w:ascii="Tahoma" w:hAnsi="Tahoma" w:cs="Tahoma"/>
              </w:rPr>
              <w:t>Viele vom Menschen stark beeinflusste Wälder bestehen nur aus wenigen Baumarten, z.B. aus Fichten oder Kiefern für die Holzwirtschaft. Von extremen Wetterereignissen, wie Stürmen sowie von Insektenbefall sind solche Wälder oft stark betroffen.  </w:t>
            </w:r>
            <w:r w:rsidRPr="00637E1B">
              <w:rPr>
                <w:rStyle w:val="eop"/>
                <w:rFonts w:ascii="Tahoma" w:hAnsi="Tahoma" w:cs="Tahoma"/>
              </w:rPr>
              <w:t> </w:t>
            </w:r>
          </w:p>
        </w:tc>
        <w:tc>
          <w:tcPr>
            <w:tcW w:w="6392" w:type="dxa"/>
          </w:tcPr>
          <w:p w14:paraId="461FFF3A" w14:textId="08D9C237" w:rsidR="00BA27E9" w:rsidRPr="00637E1B" w:rsidRDefault="00BA27E9" w:rsidP="00BA27E9">
            <w:pPr>
              <w:rPr>
                <w:rFonts w:ascii="Tahoma" w:hAnsi="Tahoma" w:cs="Tahoma"/>
              </w:rPr>
            </w:pPr>
            <w:r w:rsidRPr="00637E1B">
              <w:rPr>
                <w:rStyle w:val="normaltextrun"/>
                <w:rFonts w:ascii="Tahoma" w:hAnsi="Tahoma" w:cs="Tahoma"/>
              </w:rPr>
              <w:t>Die Struktur eines Waldes bestimmt maßgeblich, wie gut er auf veränderte Umweltbedingungen und extreme Wetterereignisse reagieren kann. Lange Hitze- und Trockenphasen sind eine Herausforderung für alle Waldarten, jedoch sind vom Menschen stark überprägte Nadelwälder als Fichten-/Kiefer-Monokulturen besonders durch die Klimakrise gefährdet. Solche Nadelwälder sind charakterisiert durch wenig Unterwuchs, also Sträucher, Kräuter, Pilze oder Moose und fehlendes stehendes Totholz. Sie können bei länger anhaltender Trockenheit oder heftigen Stürmen schnell zusammenbrechen. Auch Schädlinge wie der Borkenkäfer und Krankheiten können sich in bereits geschwächten Wäldern besonders leicht ausbreiten.</w:t>
            </w:r>
            <w:r w:rsidRPr="00637E1B">
              <w:rPr>
                <w:rStyle w:val="eop"/>
                <w:rFonts w:ascii="Tahoma" w:hAnsi="Tahoma" w:cs="Tahoma"/>
              </w:rPr>
              <w:t> </w:t>
            </w:r>
          </w:p>
        </w:tc>
      </w:tr>
    </w:tbl>
    <w:p w14:paraId="0D585159" w14:textId="77777777" w:rsidR="00EA1C53" w:rsidRPr="00637E1B" w:rsidRDefault="00EA1C53">
      <w:pPr>
        <w:rPr>
          <w:rFonts w:ascii="Tahoma" w:hAnsi="Tahoma" w:cs="Tahoma"/>
        </w:rPr>
      </w:pPr>
    </w:p>
    <w:p w14:paraId="1AF45AE7" w14:textId="77777777" w:rsidR="008507C2" w:rsidRPr="00637E1B" w:rsidRDefault="008507C2" w:rsidP="008507C2">
      <w:pPr>
        <w:rPr>
          <w:rFonts w:ascii="Tahoma" w:hAnsi="Tahoma" w:cs="Tahoma"/>
        </w:rPr>
      </w:pPr>
    </w:p>
    <w:p w14:paraId="3A034FD1" w14:textId="77777777" w:rsidR="008507C2" w:rsidRPr="00637E1B" w:rsidRDefault="008507C2" w:rsidP="008507C2">
      <w:pPr>
        <w:rPr>
          <w:rFonts w:ascii="Tahoma" w:hAnsi="Tahoma" w:cs="Tahoma"/>
        </w:rPr>
      </w:pPr>
    </w:p>
    <w:p w14:paraId="7821EFC2" w14:textId="48F7E8C0" w:rsidR="008507C2" w:rsidRPr="00637E1B" w:rsidRDefault="008507C2" w:rsidP="008507C2">
      <w:pPr>
        <w:tabs>
          <w:tab w:val="left" w:pos="10284"/>
        </w:tabs>
        <w:rPr>
          <w:rFonts w:ascii="Tahoma" w:hAnsi="Tahoma" w:cs="Tahoma"/>
        </w:rPr>
      </w:pPr>
      <w:r w:rsidRPr="00637E1B">
        <w:rPr>
          <w:rFonts w:ascii="Tahoma" w:hAnsi="Tahoma" w:cs="Tahoma"/>
        </w:rPr>
        <w:tab/>
      </w:r>
    </w:p>
    <w:sectPr w:rsidR="008507C2" w:rsidRPr="00637E1B"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LttX2OquIJ3ow5zZO+jdn/cMPytpWlyi1vyOFi/9ImJAbhrsw0DjGYMJSbaRaDcBasUciIGM3BHoI3ciWOZBbw==" w:salt="aEMy4cv/rLcGLK55p45I7A=="/>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D0FBB"/>
    <w:rsid w:val="0014511D"/>
    <w:rsid w:val="00160B5A"/>
    <w:rsid w:val="001C5E36"/>
    <w:rsid w:val="00206B40"/>
    <w:rsid w:val="00281848"/>
    <w:rsid w:val="00321959"/>
    <w:rsid w:val="00341B8A"/>
    <w:rsid w:val="004445B0"/>
    <w:rsid w:val="005570F6"/>
    <w:rsid w:val="00570AC4"/>
    <w:rsid w:val="005B749A"/>
    <w:rsid w:val="005E53C3"/>
    <w:rsid w:val="005E6B55"/>
    <w:rsid w:val="00637E1B"/>
    <w:rsid w:val="007D50E2"/>
    <w:rsid w:val="008229C1"/>
    <w:rsid w:val="008507C2"/>
    <w:rsid w:val="008E0CE7"/>
    <w:rsid w:val="008E78BA"/>
    <w:rsid w:val="0094555C"/>
    <w:rsid w:val="009D0460"/>
    <w:rsid w:val="00A0504C"/>
    <w:rsid w:val="00A2744F"/>
    <w:rsid w:val="00AB27BF"/>
    <w:rsid w:val="00AC5C6D"/>
    <w:rsid w:val="00B429DD"/>
    <w:rsid w:val="00B47B1E"/>
    <w:rsid w:val="00BA27E9"/>
    <w:rsid w:val="00BC2F7C"/>
    <w:rsid w:val="00BC536C"/>
    <w:rsid w:val="00C161CA"/>
    <w:rsid w:val="00C63A23"/>
    <w:rsid w:val="00C718E8"/>
    <w:rsid w:val="00CA55D4"/>
    <w:rsid w:val="00CC30DA"/>
    <w:rsid w:val="00D17966"/>
    <w:rsid w:val="00D4148C"/>
    <w:rsid w:val="00DC5F09"/>
    <w:rsid w:val="00DD5245"/>
    <w:rsid w:val="00DD6E38"/>
    <w:rsid w:val="00EA1C53"/>
    <w:rsid w:val="00EF51F5"/>
    <w:rsid w:val="00EF7907"/>
    <w:rsid w:val="00F62875"/>
    <w:rsid w:val="00F9180B"/>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250D02C-9375-406B-825C-55E8521F61E1}">
  <ds:schemaRefs>
    <ds:schemaRef ds:uri="http://schemas.microsoft.com/office/2006/metadata/properties"/>
    <ds:schemaRef ds:uri="http://schemas.microsoft.com/office/infopath/2007/PartnerControls"/>
    <ds:schemaRef ds:uri="1201e1de-04a6-4da0-bb66-1e5a0b297a12"/>
    <ds:schemaRef ds:uri="ef693fd9-cf61-4d9c-bdcc-24a1cfc2f02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918</Characters>
  <Application>Microsoft Office Word</Application>
  <DocSecurity>8</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5</cp:revision>
  <dcterms:created xsi:type="dcterms:W3CDTF">2025-06-04T13:24:00Z</dcterms:created>
  <dcterms:modified xsi:type="dcterms:W3CDTF">2025-06-04T13:25:00Z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